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6DCB" w:rsidRPr="00826DCB" w:rsidRDefault="00826DCB" w:rsidP="00826DCB">
      <w:pPr>
        <w:spacing w:before="100" w:beforeAutospacing="1" w:after="100" w:afterAutospacing="1" w:line="276" w:lineRule="auto"/>
        <w:ind w:left="-142" w:hanging="28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0" w:name="_GoBack"/>
      <w:r w:rsidRPr="00826D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</w:t>
      </w:r>
      <w:r w:rsidRPr="00826D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Аннотация к рабочей программе по предмету Основы безопасности жизнедеятельности</w:t>
      </w:r>
    </w:p>
    <w:bookmarkEnd w:id="0"/>
    <w:p w:rsidR="00826DCB" w:rsidRDefault="00826DCB" w:rsidP="00826DCB">
      <w:pPr>
        <w:spacing w:before="100" w:beforeAutospacing="1" w:after="100" w:afterAutospacing="1" w:line="276" w:lineRule="auto"/>
        <w:ind w:left="-142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Основное общее образование</w:t>
      </w:r>
    </w:p>
    <w:p w:rsidR="00826DCB" w:rsidRPr="00826DCB" w:rsidRDefault="00826DCB" w:rsidP="00826DCB">
      <w:pPr>
        <w:spacing w:before="100" w:beforeAutospacing="1" w:after="100" w:afterAutospacing="1" w:line="276" w:lineRule="auto"/>
        <w:ind w:left="-142" w:hanging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6D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учебного предмета «Основы безопасности жизнедеятельности» 8-9 классы </w:t>
      </w:r>
      <w:r w:rsidRPr="00826DCB">
        <w:rPr>
          <w:rFonts w:ascii="Calibri" w:eastAsia="Calibri" w:hAnsi="Calibri" w:cs="Times New Roman"/>
          <w:sz w:val="24"/>
          <w:szCs w:val="24"/>
        </w:rPr>
        <w:t xml:space="preserve">     </w:t>
      </w:r>
      <w:r w:rsidRPr="00826DCB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разработана в соответствии с требованиями:</w:t>
      </w:r>
    </w:p>
    <w:p w:rsidR="00826DCB" w:rsidRPr="00826DCB" w:rsidRDefault="00826DCB" w:rsidP="00826DCB">
      <w:pPr>
        <w:numPr>
          <w:ilvl w:val="0"/>
          <w:numId w:val="6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6DCB">
        <w:rPr>
          <w:rFonts w:ascii="Times New Roman" w:eastAsia="Times New Roman" w:hAnsi="Times New Roman" w:cs="Times New Roman"/>
          <w:sz w:val="24"/>
          <w:szCs w:val="24"/>
        </w:rPr>
        <w:t>Федерального закона от 29.12.2012 № 273-ФЗ «Об образовании в Российской Федерации»;</w:t>
      </w:r>
    </w:p>
    <w:p w:rsidR="00826DCB" w:rsidRPr="00826DCB" w:rsidRDefault="00826DCB" w:rsidP="00826DCB">
      <w:pPr>
        <w:numPr>
          <w:ilvl w:val="0"/>
          <w:numId w:val="6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6DCB">
        <w:rPr>
          <w:rFonts w:ascii="Times New Roman" w:eastAsia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826DCB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826DCB">
        <w:rPr>
          <w:rFonts w:ascii="Times New Roman" w:eastAsia="Times New Roman" w:hAnsi="Times New Roman" w:cs="Times New Roman"/>
          <w:sz w:val="24"/>
          <w:szCs w:val="24"/>
        </w:rPr>
        <w:t xml:space="preserve"> от 28.08.2020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до 1 сентября 2021 года);</w:t>
      </w:r>
    </w:p>
    <w:p w:rsidR="00826DCB" w:rsidRPr="00826DCB" w:rsidRDefault="00826DCB" w:rsidP="00826DCB">
      <w:pPr>
        <w:numPr>
          <w:ilvl w:val="0"/>
          <w:numId w:val="6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6DCB">
        <w:rPr>
          <w:rFonts w:ascii="Times New Roman" w:eastAsia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826DCB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826DCB">
        <w:rPr>
          <w:rFonts w:ascii="Times New Roman" w:eastAsia="Times New Roman" w:hAnsi="Times New Roman" w:cs="Times New Roman"/>
          <w:sz w:val="24"/>
          <w:szCs w:val="24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826DCB" w:rsidRPr="00826DCB" w:rsidRDefault="00826DCB" w:rsidP="00826DCB">
      <w:pPr>
        <w:numPr>
          <w:ilvl w:val="0"/>
          <w:numId w:val="6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6DCB">
        <w:rPr>
          <w:rFonts w:ascii="Times New Roman" w:eastAsia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826DCB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826DCB">
        <w:rPr>
          <w:rFonts w:ascii="Times New Roman" w:eastAsia="Times New Roman" w:hAnsi="Times New Roman" w:cs="Times New Roman"/>
          <w:sz w:val="24"/>
          <w:szCs w:val="24"/>
        </w:rPr>
        <w:t xml:space="preserve"> от 17.12.2010 № 1897 «Об утверждении ФГОС основного общего образования»;</w:t>
      </w:r>
    </w:p>
    <w:p w:rsidR="00826DCB" w:rsidRPr="00826DCB" w:rsidRDefault="00826DCB" w:rsidP="00826DCB">
      <w:pPr>
        <w:numPr>
          <w:ilvl w:val="0"/>
          <w:numId w:val="6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6DCB">
        <w:rPr>
          <w:rFonts w:ascii="Times New Roman" w:eastAsia="Times New Roman" w:hAnsi="Times New Roman" w:cs="Times New Roman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России от 28.09.2020 № 28;</w:t>
      </w:r>
    </w:p>
    <w:p w:rsidR="00826DCB" w:rsidRPr="00826DCB" w:rsidRDefault="00826DCB" w:rsidP="00826DCB">
      <w:pPr>
        <w:numPr>
          <w:ilvl w:val="0"/>
          <w:numId w:val="6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6DCB">
        <w:rPr>
          <w:rFonts w:ascii="Times New Roman" w:eastAsia="Times New Roman" w:hAnsi="Times New Roman" w:cs="Times New Roman"/>
          <w:sz w:val="24"/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826DCB" w:rsidRPr="00826DCB" w:rsidRDefault="00826DCB" w:rsidP="00826DCB">
      <w:pPr>
        <w:numPr>
          <w:ilvl w:val="0"/>
          <w:numId w:val="6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6DCB">
        <w:rPr>
          <w:rFonts w:ascii="Times New Roman" w:eastAsia="Times New Roman" w:hAnsi="Times New Roman" w:cs="Times New Roman"/>
          <w:sz w:val="24"/>
          <w:szCs w:val="24"/>
        </w:rPr>
        <w:t>концепции преподавания учебного предмета «Основы безопасности жизнедеятельности» в Российской Федерации, утвержденной</w:t>
      </w:r>
      <w:r w:rsidRPr="00826DCB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826DCB">
        <w:rPr>
          <w:rFonts w:ascii="Times New Roman" w:eastAsia="Times New Roman" w:hAnsi="Times New Roman" w:cs="Times New Roman"/>
          <w:sz w:val="24"/>
          <w:szCs w:val="24"/>
        </w:rPr>
        <w:t xml:space="preserve">решением Коллегии </w:t>
      </w:r>
      <w:proofErr w:type="spellStart"/>
      <w:r w:rsidRPr="00826DCB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826DCB">
        <w:rPr>
          <w:rFonts w:ascii="Times New Roman" w:eastAsia="Times New Roman" w:hAnsi="Times New Roman" w:cs="Times New Roman"/>
          <w:sz w:val="24"/>
          <w:szCs w:val="24"/>
        </w:rPr>
        <w:t xml:space="preserve"> от 24.12.2018г;</w:t>
      </w:r>
    </w:p>
    <w:p w:rsidR="00826DCB" w:rsidRPr="00826DCB" w:rsidRDefault="00826DCB" w:rsidP="00826DCB">
      <w:pPr>
        <w:numPr>
          <w:ilvl w:val="0"/>
          <w:numId w:val="6"/>
        </w:numPr>
        <w:spacing w:before="100" w:beforeAutospacing="1" w:after="100" w:afterAutospacing="1" w:line="240" w:lineRule="auto"/>
        <w:ind w:left="-142" w:right="180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6DCB">
        <w:rPr>
          <w:rFonts w:ascii="Times New Roman" w:eastAsia="Times New Roman" w:hAnsi="Times New Roman" w:cs="Times New Roman"/>
          <w:sz w:val="24"/>
          <w:szCs w:val="24"/>
        </w:rPr>
        <w:t>учебного плана основного общего образования МБОУ «СОШ№8»</w:t>
      </w:r>
    </w:p>
    <w:p w:rsidR="00826DCB" w:rsidRPr="00826DCB" w:rsidRDefault="00826DCB" w:rsidP="00826DCB">
      <w:pPr>
        <w:numPr>
          <w:ilvl w:val="0"/>
          <w:numId w:val="6"/>
        </w:numPr>
        <w:spacing w:before="100" w:beforeAutospacing="1" w:after="100" w:afterAutospacing="1" w:line="240" w:lineRule="auto"/>
        <w:ind w:left="-142" w:right="180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6D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распоряжения правительства от 03.03.2021 года № 55-р «Об утверждении плана мероприятий по реализации в 2021-2025 годах стратегии развития воспитания в Российской Федерации на период до 2025 года в Чеченской Республике», на основании приказа Министерства образования и науки Чеченской Республики от 10.03.2021г. №19/07-12 с целью приведения основных образовательных программ начального общего, основного общего и среднего общего образования в соответствие с действующим законодательством  внедрения рабочей программы воспитания. </w:t>
      </w:r>
    </w:p>
    <w:p w:rsidR="00826DCB" w:rsidRPr="00826DCB" w:rsidRDefault="00826DCB" w:rsidP="00826DCB">
      <w:pPr>
        <w:numPr>
          <w:ilvl w:val="0"/>
          <w:numId w:val="6"/>
        </w:numPr>
        <w:spacing w:before="100" w:beforeAutospacing="1" w:after="100" w:afterAutospacing="1" w:line="240" w:lineRule="auto"/>
        <w:ind w:left="-142" w:right="180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6DCB">
        <w:rPr>
          <w:rFonts w:ascii="Times New Roman" w:eastAsia="Calibri" w:hAnsi="Times New Roman" w:cs="Times New Roman"/>
          <w:sz w:val="24"/>
          <w:szCs w:val="24"/>
        </w:rPr>
        <w:t xml:space="preserve">Приказ </w:t>
      </w:r>
      <w:proofErr w:type="spellStart"/>
      <w:r w:rsidRPr="00826DCB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826DCB">
        <w:rPr>
          <w:rFonts w:ascii="Times New Roman" w:eastAsia="Calibri" w:hAnsi="Times New Roman" w:cs="Times New Roman"/>
          <w:sz w:val="24"/>
          <w:szCs w:val="24"/>
        </w:rPr>
        <w:t xml:space="preserve"> от 20.05.2020 № 254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:rsidR="00826DCB" w:rsidRPr="00826DCB" w:rsidRDefault="00826DCB" w:rsidP="00826DCB">
      <w:pPr>
        <w:keepNext/>
        <w:suppressAutoHyphens/>
        <w:autoSpaceDN w:val="0"/>
        <w:spacing w:after="0" w:line="240" w:lineRule="auto"/>
        <w:ind w:left="-284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</w:pPr>
      <w:r w:rsidRPr="00826D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Планируемые результаты</w:t>
      </w:r>
    </w:p>
    <w:p w:rsidR="00826DCB" w:rsidRPr="00826DCB" w:rsidRDefault="00826DCB" w:rsidP="00826DCB">
      <w:pPr>
        <w:shd w:val="clear" w:color="auto" w:fill="FFFFFF"/>
        <w:spacing w:after="0" w:line="240" w:lineRule="auto"/>
        <w:ind w:left="-284"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26DCB">
        <w:rPr>
          <w:rFonts w:ascii="Times New Roman" w:eastAsia="Calibri" w:hAnsi="Times New Roman" w:cs="Times New Roman"/>
          <w:b/>
          <w:sz w:val="24"/>
          <w:szCs w:val="24"/>
        </w:rPr>
        <w:t>Личностные результаты:</w:t>
      </w:r>
    </w:p>
    <w:p w:rsidR="00826DCB" w:rsidRPr="00826DCB" w:rsidRDefault="00826DCB" w:rsidP="00826DCB">
      <w:pPr>
        <w:numPr>
          <w:ilvl w:val="0"/>
          <w:numId w:val="1"/>
        </w:numPr>
        <w:shd w:val="clear" w:color="auto" w:fill="FFFFFF"/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26DCB">
        <w:rPr>
          <w:rFonts w:ascii="Times New Roman" w:eastAsia="Calibri" w:hAnsi="Times New Roman" w:cs="Times New Roman"/>
          <w:sz w:val="24"/>
          <w:szCs w:val="24"/>
        </w:rPr>
        <w:t>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826DCB" w:rsidRPr="00826DCB" w:rsidRDefault="00826DCB" w:rsidP="00826DCB">
      <w:pPr>
        <w:numPr>
          <w:ilvl w:val="0"/>
          <w:numId w:val="1"/>
        </w:numPr>
        <w:shd w:val="clear" w:color="auto" w:fill="FFFFFF"/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26DCB">
        <w:rPr>
          <w:rFonts w:ascii="Times New Roman" w:eastAsia="Calibri" w:hAnsi="Times New Roman" w:cs="Times New Roman"/>
          <w:sz w:val="24"/>
          <w:szCs w:val="24"/>
        </w:rPr>
        <w:t xml:space="preserve">формирование понимания ценности здорового и безопасного образа жизни; </w:t>
      </w:r>
    </w:p>
    <w:p w:rsidR="00826DCB" w:rsidRPr="00826DCB" w:rsidRDefault="00826DCB" w:rsidP="00826DCB">
      <w:pPr>
        <w:shd w:val="clear" w:color="auto" w:fill="FFFFFF"/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6DCB">
        <w:rPr>
          <w:rFonts w:ascii="Times New Roman" w:eastAsia="Calibri" w:hAnsi="Times New Roman" w:cs="Times New Roman"/>
          <w:sz w:val="24"/>
          <w:szCs w:val="24"/>
        </w:rPr>
        <w:t xml:space="preserve">          усвоение гуманистических, демократических и традиционных ценностей  </w:t>
      </w:r>
    </w:p>
    <w:p w:rsidR="00826DCB" w:rsidRPr="00826DCB" w:rsidRDefault="00826DCB" w:rsidP="00826DCB">
      <w:pPr>
        <w:shd w:val="clear" w:color="auto" w:fill="FFFFFF"/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6DCB">
        <w:rPr>
          <w:rFonts w:ascii="Times New Roman" w:eastAsia="Calibri" w:hAnsi="Times New Roman" w:cs="Times New Roman"/>
          <w:sz w:val="24"/>
          <w:szCs w:val="24"/>
        </w:rPr>
        <w:t xml:space="preserve">          многонационального российского общества; воспитание чувства  </w:t>
      </w:r>
    </w:p>
    <w:p w:rsidR="00826DCB" w:rsidRPr="00826DCB" w:rsidRDefault="00826DCB" w:rsidP="00826DCB">
      <w:pPr>
        <w:shd w:val="clear" w:color="auto" w:fill="FFFFFF"/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26DCB">
        <w:rPr>
          <w:rFonts w:ascii="Times New Roman" w:eastAsia="Calibri" w:hAnsi="Times New Roman" w:cs="Times New Roman"/>
          <w:sz w:val="24"/>
          <w:szCs w:val="24"/>
        </w:rPr>
        <w:t xml:space="preserve">          ответственности и долга перед Родиной;</w:t>
      </w:r>
    </w:p>
    <w:p w:rsidR="00826DCB" w:rsidRPr="00826DCB" w:rsidRDefault="00826DCB" w:rsidP="00826DCB">
      <w:pPr>
        <w:numPr>
          <w:ilvl w:val="0"/>
          <w:numId w:val="2"/>
        </w:numPr>
        <w:shd w:val="clear" w:color="auto" w:fill="FFFFFF"/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26DCB">
        <w:rPr>
          <w:rFonts w:ascii="Times New Roman" w:eastAsia="Calibri" w:hAnsi="Times New Roman" w:cs="Times New Roman"/>
          <w:sz w:val="24"/>
          <w:szCs w:val="24"/>
        </w:rPr>
        <w:lastRenderedPageBreak/>
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интересов;</w:t>
      </w:r>
    </w:p>
    <w:p w:rsidR="00826DCB" w:rsidRPr="00826DCB" w:rsidRDefault="00826DCB" w:rsidP="00826DCB">
      <w:pPr>
        <w:numPr>
          <w:ilvl w:val="0"/>
          <w:numId w:val="2"/>
        </w:numPr>
        <w:shd w:val="clear" w:color="auto" w:fill="FFFFFF"/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26DCB">
        <w:rPr>
          <w:rFonts w:ascii="Times New Roman" w:eastAsia="Calibri" w:hAnsi="Times New Roman" w:cs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826DCB" w:rsidRPr="00826DCB" w:rsidRDefault="00826DCB" w:rsidP="00826DCB">
      <w:pPr>
        <w:numPr>
          <w:ilvl w:val="0"/>
          <w:numId w:val="2"/>
        </w:numPr>
        <w:shd w:val="clear" w:color="auto" w:fill="FFFFFF"/>
        <w:spacing w:after="0" w:line="240" w:lineRule="auto"/>
        <w:ind w:left="-284" w:hanging="66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26DCB">
        <w:rPr>
          <w:rFonts w:ascii="Times New Roman" w:eastAsia="Calibri" w:hAnsi="Times New Roman" w:cs="Times New Roman"/>
          <w:sz w:val="24"/>
          <w:szCs w:val="24"/>
        </w:rPr>
        <w:t xml:space="preserve">формирование готовности и способности вести диалог с другими людьми и    </w:t>
      </w:r>
    </w:p>
    <w:p w:rsidR="00826DCB" w:rsidRPr="00826DCB" w:rsidRDefault="00826DCB" w:rsidP="00826DCB">
      <w:pPr>
        <w:shd w:val="clear" w:color="auto" w:fill="FFFFFF"/>
        <w:spacing w:after="0" w:line="240" w:lineRule="auto"/>
        <w:ind w:left="-284" w:hanging="283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26DCB">
        <w:rPr>
          <w:rFonts w:ascii="Times New Roman" w:eastAsia="Calibri" w:hAnsi="Times New Roman" w:cs="Times New Roman"/>
          <w:sz w:val="24"/>
          <w:szCs w:val="24"/>
        </w:rPr>
        <w:t xml:space="preserve">    достигать в нём взаимопонимания;</w:t>
      </w:r>
      <w:r w:rsidRPr="00826DC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26DCB">
        <w:rPr>
          <w:rFonts w:ascii="Times New Roman" w:eastAsia="Calibri" w:hAnsi="Times New Roman" w:cs="Times New Roman"/>
          <w:sz w:val="24"/>
          <w:szCs w:val="24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826DCB" w:rsidRPr="00826DCB" w:rsidRDefault="00826DCB" w:rsidP="00826DCB">
      <w:pPr>
        <w:numPr>
          <w:ilvl w:val="0"/>
          <w:numId w:val="3"/>
        </w:numPr>
        <w:shd w:val="clear" w:color="auto" w:fill="FFFFFF"/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26DCB">
        <w:rPr>
          <w:rFonts w:ascii="Times New Roman" w:eastAsia="Calibri" w:hAnsi="Times New Roman" w:cs="Times New Roman"/>
          <w:sz w:val="24"/>
          <w:szCs w:val="24"/>
        </w:rPr>
        <w:t>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826DCB" w:rsidRPr="00826DCB" w:rsidRDefault="00826DCB" w:rsidP="00826DCB">
      <w:pPr>
        <w:numPr>
          <w:ilvl w:val="0"/>
          <w:numId w:val="3"/>
        </w:numPr>
        <w:shd w:val="clear" w:color="auto" w:fill="FFFFFF"/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26DCB">
        <w:rPr>
          <w:rFonts w:ascii="Times New Roman" w:eastAsia="Calibri" w:hAnsi="Times New Roman" w:cs="Times New Roman"/>
          <w:sz w:val="24"/>
          <w:szCs w:val="24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826DCB" w:rsidRPr="00826DCB" w:rsidRDefault="00826DCB" w:rsidP="00826DCB">
      <w:pPr>
        <w:numPr>
          <w:ilvl w:val="0"/>
          <w:numId w:val="3"/>
        </w:numPr>
        <w:shd w:val="clear" w:color="auto" w:fill="FFFFFF"/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26DCB">
        <w:rPr>
          <w:rFonts w:ascii="Times New Roman" w:eastAsia="Calibri" w:hAnsi="Times New Roman" w:cs="Times New Roman"/>
          <w:sz w:val="24"/>
          <w:szCs w:val="24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826DCB" w:rsidRPr="00826DCB" w:rsidRDefault="00826DCB" w:rsidP="00826DCB">
      <w:pPr>
        <w:numPr>
          <w:ilvl w:val="0"/>
          <w:numId w:val="3"/>
        </w:numPr>
        <w:shd w:val="clear" w:color="auto" w:fill="FFFFFF"/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26DCB">
        <w:rPr>
          <w:rFonts w:ascii="Times New Roman" w:eastAsia="Calibri" w:hAnsi="Times New Roman" w:cs="Times New Roman"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826DCB" w:rsidRPr="00826DCB" w:rsidRDefault="00826DCB" w:rsidP="00826DCB">
      <w:pPr>
        <w:numPr>
          <w:ilvl w:val="0"/>
          <w:numId w:val="3"/>
        </w:numPr>
        <w:shd w:val="clear" w:color="auto" w:fill="FFFFFF"/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26DCB">
        <w:rPr>
          <w:rFonts w:ascii="Times New Roman" w:eastAsia="Calibri" w:hAnsi="Times New Roman" w:cs="Times New Roman"/>
          <w:sz w:val="24"/>
          <w:szCs w:val="24"/>
        </w:rPr>
        <w:t xml:space="preserve">формирование </w:t>
      </w:r>
      <w:proofErr w:type="spellStart"/>
      <w:r w:rsidRPr="00826DCB">
        <w:rPr>
          <w:rFonts w:ascii="Times New Roman" w:eastAsia="Calibri" w:hAnsi="Times New Roman" w:cs="Times New Roman"/>
          <w:sz w:val="24"/>
          <w:szCs w:val="24"/>
        </w:rPr>
        <w:t>антиэкстремистского</w:t>
      </w:r>
      <w:proofErr w:type="spellEnd"/>
      <w:r w:rsidRPr="00826DCB">
        <w:rPr>
          <w:rFonts w:ascii="Times New Roman" w:eastAsia="Calibri" w:hAnsi="Times New Roman" w:cs="Times New Roman"/>
          <w:sz w:val="24"/>
          <w:szCs w:val="24"/>
        </w:rPr>
        <w:t xml:space="preserve"> мышления и антитеррористического поведения, потребностей соблюдать нормы здорового образа жизни, осознанно выполнять правила безопасности жизнедеятельности.</w:t>
      </w:r>
    </w:p>
    <w:p w:rsidR="00826DCB" w:rsidRPr="00826DCB" w:rsidRDefault="00826DCB" w:rsidP="00826DCB">
      <w:pPr>
        <w:shd w:val="clear" w:color="auto" w:fill="FFFFFF"/>
        <w:spacing w:after="0" w:line="240" w:lineRule="auto"/>
        <w:ind w:left="-284" w:firstLine="567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826DCB">
        <w:rPr>
          <w:rFonts w:ascii="Times New Roman" w:eastAsia="Calibri" w:hAnsi="Times New Roman" w:cs="Times New Roman"/>
          <w:b/>
          <w:sz w:val="24"/>
          <w:szCs w:val="24"/>
        </w:rPr>
        <w:t xml:space="preserve">           </w:t>
      </w:r>
      <w:proofErr w:type="spellStart"/>
      <w:r w:rsidRPr="00826DCB">
        <w:rPr>
          <w:rFonts w:ascii="Times New Roman" w:eastAsia="Calibri" w:hAnsi="Times New Roman" w:cs="Times New Roman"/>
          <w:b/>
          <w:sz w:val="24"/>
          <w:szCs w:val="24"/>
        </w:rPr>
        <w:t>Метапредметные</w:t>
      </w:r>
      <w:proofErr w:type="spellEnd"/>
      <w:r w:rsidRPr="00826DCB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результаты:</w:t>
      </w:r>
    </w:p>
    <w:p w:rsidR="00826DCB" w:rsidRPr="00826DCB" w:rsidRDefault="00826DCB" w:rsidP="00826DCB">
      <w:pPr>
        <w:numPr>
          <w:ilvl w:val="0"/>
          <w:numId w:val="4"/>
        </w:numPr>
        <w:shd w:val="clear" w:color="auto" w:fill="FFFFFF"/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26DCB">
        <w:rPr>
          <w:rFonts w:ascii="Times New Roman" w:eastAsia="Calibri" w:hAnsi="Times New Roman" w:cs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826DCB" w:rsidRPr="00826DCB" w:rsidRDefault="00826DCB" w:rsidP="00826DCB">
      <w:pPr>
        <w:numPr>
          <w:ilvl w:val="0"/>
          <w:numId w:val="4"/>
        </w:numPr>
        <w:shd w:val="clear" w:color="auto" w:fill="FFFFFF"/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26DCB">
        <w:rPr>
          <w:rFonts w:ascii="Times New Roman" w:eastAsia="Calibri" w:hAnsi="Times New Roman" w:cs="Times New Roman"/>
          <w:sz w:val="24"/>
          <w:szCs w:val="24"/>
        </w:rPr>
        <w:t>умение самостоятельно планировать пути достижения целей защищённости, в том числе альтернативные осознанно выбирать наиболее эффективные способы решения учебных и познавательных задач;</w:t>
      </w:r>
    </w:p>
    <w:p w:rsidR="00826DCB" w:rsidRPr="00826DCB" w:rsidRDefault="00826DCB" w:rsidP="00826DCB">
      <w:pPr>
        <w:numPr>
          <w:ilvl w:val="0"/>
          <w:numId w:val="4"/>
        </w:numPr>
        <w:shd w:val="clear" w:color="auto" w:fill="FFFFFF"/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26DCB">
        <w:rPr>
          <w:rFonts w:ascii="Times New Roman" w:eastAsia="Calibri" w:hAnsi="Times New Roman" w:cs="Times New Roman"/>
          <w:sz w:val="24"/>
          <w:szCs w:val="24"/>
        </w:rPr>
        <w:t>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рамках, предложенных условий и требований, корректировать свои действия в соответствии с изменяющейся ситуацией;</w:t>
      </w:r>
    </w:p>
    <w:p w:rsidR="00826DCB" w:rsidRPr="00826DCB" w:rsidRDefault="00826DCB" w:rsidP="00826DCB">
      <w:pPr>
        <w:numPr>
          <w:ilvl w:val="0"/>
          <w:numId w:val="4"/>
        </w:numPr>
        <w:shd w:val="clear" w:color="auto" w:fill="FFFFFF"/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26DCB">
        <w:rPr>
          <w:rFonts w:ascii="Times New Roman" w:eastAsia="Calibri" w:hAnsi="Times New Roman" w:cs="Times New Roman"/>
          <w:sz w:val="24"/>
          <w:szCs w:val="24"/>
        </w:rPr>
        <w:t>умение оценивать правильность выполнения учебной задачи в области безопасности жизнедеятельности, собственные возможности её решения;</w:t>
      </w:r>
    </w:p>
    <w:p w:rsidR="00826DCB" w:rsidRPr="00826DCB" w:rsidRDefault="00826DCB" w:rsidP="00826DCB">
      <w:pPr>
        <w:numPr>
          <w:ilvl w:val="0"/>
          <w:numId w:val="4"/>
        </w:numPr>
        <w:shd w:val="clear" w:color="auto" w:fill="FFFFFF"/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26DCB">
        <w:rPr>
          <w:rFonts w:ascii="Times New Roman" w:eastAsia="Calibri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826DCB" w:rsidRPr="00826DCB" w:rsidRDefault="00826DCB" w:rsidP="00826DCB">
      <w:pPr>
        <w:numPr>
          <w:ilvl w:val="0"/>
          <w:numId w:val="4"/>
        </w:numPr>
        <w:shd w:val="clear" w:color="auto" w:fill="FFFFFF"/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26DCB">
        <w:rPr>
          <w:rFonts w:ascii="Times New Roman" w:eastAsia="Calibri" w:hAnsi="Times New Roman" w:cs="Times New Roman"/>
          <w:sz w:val="24"/>
          <w:szCs w:val="24"/>
        </w:rPr>
        <w:t>умение определять понятия, создавать обобщения, устанавливать аналоги, классифицировать, самостоятельно выбирать основания и критерии (например, для классификации опасных и чрезвычайных ситуаций, видов террористической и экстремистской деятельности),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826DCB" w:rsidRPr="00826DCB" w:rsidRDefault="00826DCB" w:rsidP="00826DCB">
      <w:pPr>
        <w:numPr>
          <w:ilvl w:val="0"/>
          <w:numId w:val="4"/>
        </w:numPr>
        <w:shd w:val="clear" w:color="auto" w:fill="FFFFFF"/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26DCB">
        <w:rPr>
          <w:rFonts w:ascii="Times New Roman" w:eastAsia="Calibri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задач:</w:t>
      </w:r>
    </w:p>
    <w:p w:rsidR="00826DCB" w:rsidRPr="00826DCB" w:rsidRDefault="00826DCB" w:rsidP="00826DCB">
      <w:pPr>
        <w:shd w:val="clear" w:color="auto" w:fill="FFFFFF"/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26DCB" w:rsidRPr="00826DCB" w:rsidRDefault="00826DCB" w:rsidP="00826DCB">
      <w:pPr>
        <w:numPr>
          <w:ilvl w:val="0"/>
          <w:numId w:val="4"/>
        </w:numPr>
        <w:shd w:val="clear" w:color="auto" w:fill="FFFFFF"/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26DCB">
        <w:rPr>
          <w:rFonts w:ascii="Times New Roman" w:eastAsia="Calibri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826DCB" w:rsidRPr="00826DCB" w:rsidRDefault="00826DCB" w:rsidP="00826DCB">
      <w:pPr>
        <w:numPr>
          <w:ilvl w:val="0"/>
          <w:numId w:val="4"/>
        </w:numPr>
        <w:shd w:val="clear" w:color="auto" w:fill="FFFFFF"/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26DCB">
        <w:rPr>
          <w:rFonts w:ascii="Times New Roman" w:eastAsia="Calibri" w:hAnsi="Times New Roman" w:cs="Times New Roman"/>
          <w:sz w:val="24"/>
          <w:szCs w:val="24"/>
        </w:rPr>
        <w:lastRenderedPageBreak/>
        <w:t>формирование и развитие компетентности в области использования информационно-коммуникационных технологий;</w:t>
      </w:r>
    </w:p>
    <w:p w:rsidR="00826DCB" w:rsidRPr="00826DCB" w:rsidRDefault="00826DCB" w:rsidP="00826DCB">
      <w:pPr>
        <w:numPr>
          <w:ilvl w:val="0"/>
          <w:numId w:val="4"/>
        </w:numPr>
        <w:shd w:val="clear" w:color="auto" w:fill="FFFFFF"/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26DCB">
        <w:rPr>
          <w:rFonts w:ascii="Times New Roman" w:eastAsia="Calibri" w:hAnsi="Times New Roman" w:cs="Times New Roman"/>
          <w:sz w:val="24"/>
          <w:szCs w:val="24"/>
        </w:rPr>
        <w:t>освоение приёмов действий в опасных и чрезвычайных ситуациях природного, техногенного и социального характера, в том числе оказание первой помощи пострадавшим;</w:t>
      </w:r>
    </w:p>
    <w:p w:rsidR="00826DCB" w:rsidRPr="00826DCB" w:rsidRDefault="00826DCB" w:rsidP="00826DCB">
      <w:pPr>
        <w:numPr>
          <w:ilvl w:val="0"/>
          <w:numId w:val="4"/>
        </w:numPr>
        <w:shd w:val="clear" w:color="auto" w:fill="FFFFFF"/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26DCB">
        <w:rPr>
          <w:rFonts w:ascii="Times New Roman" w:eastAsia="Calibri" w:hAnsi="Times New Roman" w:cs="Times New Roman"/>
          <w:sz w:val="24"/>
          <w:szCs w:val="24"/>
        </w:rPr>
        <w:t>формирование умений взаимодействовать с окружающими, выполнять различные социальные роли вовремя и при ликвидации последствий чрезвычайных ситуаций.</w:t>
      </w:r>
    </w:p>
    <w:p w:rsidR="00826DCB" w:rsidRPr="00826DCB" w:rsidRDefault="00826DCB" w:rsidP="00826DCB">
      <w:pPr>
        <w:shd w:val="clear" w:color="auto" w:fill="FFFFFF"/>
        <w:spacing w:after="0" w:line="240" w:lineRule="auto"/>
        <w:ind w:left="-284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826DCB" w:rsidRPr="00826DCB" w:rsidRDefault="00826DCB" w:rsidP="00826DCB">
      <w:pPr>
        <w:shd w:val="clear" w:color="auto" w:fill="FFFFFF"/>
        <w:spacing w:after="0" w:line="240" w:lineRule="auto"/>
        <w:ind w:left="-284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826DCB">
        <w:rPr>
          <w:rFonts w:ascii="Times New Roman" w:eastAsia="Calibri" w:hAnsi="Times New Roman" w:cs="Times New Roman"/>
          <w:b/>
          <w:sz w:val="24"/>
          <w:szCs w:val="24"/>
        </w:rPr>
        <w:t xml:space="preserve">        Предметные результаты:</w:t>
      </w:r>
    </w:p>
    <w:p w:rsidR="00826DCB" w:rsidRPr="00826DCB" w:rsidRDefault="00826DCB" w:rsidP="00826DCB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sub_21821"/>
      <w:r w:rsidRPr="00826D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современной культуры безопасности жизнедеятельности на       </w:t>
      </w:r>
    </w:p>
    <w:p w:rsidR="00826DCB" w:rsidRPr="00826DCB" w:rsidRDefault="00826DCB" w:rsidP="00826DCB">
      <w:pPr>
        <w:widowControl w:val="0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6D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основе понимания необходимости защиты личности, общества и </w:t>
      </w:r>
      <w:proofErr w:type="gramStart"/>
      <w:r w:rsidRPr="00826DC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государства  посредством</w:t>
      </w:r>
      <w:proofErr w:type="gramEnd"/>
      <w:r w:rsidRPr="00826D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826DCB" w:rsidRPr="00826DCB" w:rsidRDefault="00826DCB" w:rsidP="00826DCB">
      <w:pPr>
        <w:widowControl w:val="0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sub_21822"/>
      <w:bookmarkEnd w:id="1"/>
      <w:r w:rsidRPr="00826DCB">
        <w:rPr>
          <w:rFonts w:ascii="Times New Roman" w:eastAsia="Times New Roman" w:hAnsi="Times New Roman" w:cs="Times New Roman"/>
          <w:sz w:val="24"/>
          <w:szCs w:val="24"/>
          <w:lang w:eastAsia="ru-RU"/>
        </w:rPr>
        <w:t>2) формирование убеждения в необходимости безопасного и здорового образа жизни;</w:t>
      </w:r>
    </w:p>
    <w:p w:rsidR="00826DCB" w:rsidRPr="00826DCB" w:rsidRDefault="00826DCB" w:rsidP="00826DCB">
      <w:pPr>
        <w:widowControl w:val="0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sub_21823"/>
      <w:bookmarkEnd w:id="2"/>
      <w:r w:rsidRPr="00826DCB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понимание личной и общественной значимости современной культуры безопасности жизнедеятельности;</w:t>
      </w:r>
    </w:p>
    <w:p w:rsidR="00826DCB" w:rsidRPr="00826DCB" w:rsidRDefault="00826DCB" w:rsidP="00826DCB">
      <w:pPr>
        <w:widowControl w:val="0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sub_21824"/>
      <w:bookmarkEnd w:id="3"/>
      <w:r w:rsidRPr="00826DCB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 w:rsidR="00826DCB" w:rsidRPr="00826DCB" w:rsidRDefault="00826DCB" w:rsidP="00826DCB">
      <w:pPr>
        <w:widowControl w:val="0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sub_21825"/>
      <w:bookmarkEnd w:id="4"/>
      <w:r w:rsidRPr="00826DCB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понимание необходимости подготовки граждан к защите Отечества;</w:t>
      </w:r>
    </w:p>
    <w:p w:rsidR="00826DCB" w:rsidRPr="00826DCB" w:rsidRDefault="00826DCB" w:rsidP="00826DCB">
      <w:pPr>
        <w:widowControl w:val="0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sub_21826"/>
      <w:bookmarkEnd w:id="5"/>
      <w:r w:rsidRPr="00826DCB">
        <w:rPr>
          <w:rFonts w:ascii="Times New Roman" w:eastAsia="Times New Roman" w:hAnsi="Times New Roman" w:cs="Times New Roman"/>
          <w:sz w:val="24"/>
          <w:szCs w:val="24"/>
          <w:lang w:eastAsia="ru-RU"/>
        </w:rPr>
        <w:t>6) 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826DCB" w:rsidRPr="00826DCB" w:rsidRDefault="00826DCB" w:rsidP="00826DCB">
      <w:pPr>
        <w:widowControl w:val="0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sub_21827"/>
      <w:bookmarkEnd w:id="6"/>
      <w:r w:rsidRPr="00826D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формирование </w:t>
      </w:r>
      <w:proofErr w:type="spellStart"/>
      <w:r w:rsidRPr="00826DCB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антиэкстремистской</w:t>
      </w:r>
      <w:proofErr w:type="spellEnd"/>
      <w:r w:rsidRPr="00826D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антитеррористической личностной позиции;</w:t>
      </w:r>
    </w:p>
    <w:p w:rsidR="00826DCB" w:rsidRPr="00826DCB" w:rsidRDefault="00826DCB" w:rsidP="00826DCB">
      <w:pPr>
        <w:widowControl w:val="0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sub_21828"/>
      <w:bookmarkEnd w:id="7"/>
      <w:r w:rsidRPr="00826DCB">
        <w:rPr>
          <w:rFonts w:ascii="Times New Roman" w:eastAsia="Times New Roman" w:hAnsi="Times New Roman" w:cs="Times New Roman"/>
          <w:sz w:val="24"/>
          <w:szCs w:val="24"/>
          <w:lang w:eastAsia="ru-RU"/>
        </w:rPr>
        <w:t>8) понимание необходимости сохранения природы и окружающей среды для полноценной жизни человека;</w:t>
      </w:r>
    </w:p>
    <w:p w:rsidR="00826DCB" w:rsidRPr="00826DCB" w:rsidRDefault="00826DCB" w:rsidP="00826DCB">
      <w:pPr>
        <w:widowControl w:val="0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sub_21829"/>
      <w:bookmarkEnd w:id="8"/>
      <w:r w:rsidRPr="00826DCB">
        <w:rPr>
          <w:rFonts w:ascii="Times New Roman" w:eastAsia="Times New Roman" w:hAnsi="Times New Roman" w:cs="Times New Roman"/>
          <w:sz w:val="24"/>
          <w:szCs w:val="24"/>
          <w:lang w:eastAsia="ru-RU"/>
        </w:rPr>
        <w:t>9) знание основных опасных и чрезвычайных ситуаций природного, техногенного и социального характера, включая экстремизм и терроризм, и их последствий для личности, общества и государства;</w:t>
      </w:r>
    </w:p>
    <w:p w:rsidR="00826DCB" w:rsidRPr="00826DCB" w:rsidRDefault="00826DCB" w:rsidP="00826DCB">
      <w:pPr>
        <w:widowControl w:val="0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sub_218210"/>
      <w:bookmarkEnd w:id="9"/>
      <w:r w:rsidRPr="00826DCB">
        <w:rPr>
          <w:rFonts w:ascii="Times New Roman" w:eastAsia="Times New Roman" w:hAnsi="Times New Roman" w:cs="Times New Roman"/>
          <w:sz w:val="24"/>
          <w:szCs w:val="24"/>
          <w:lang w:eastAsia="ru-RU"/>
        </w:rPr>
        <w:t>10) знание и умение применять меры безопасности и правила поведения в условиях опасных и чрезвычайных ситуаций;</w:t>
      </w:r>
    </w:p>
    <w:p w:rsidR="00826DCB" w:rsidRPr="00826DCB" w:rsidRDefault="00826DCB" w:rsidP="00826DCB">
      <w:pPr>
        <w:widowControl w:val="0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sub_218211"/>
      <w:bookmarkEnd w:id="10"/>
      <w:r w:rsidRPr="00826DCB">
        <w:rPr>
          <w:rFonts w:ascii="Times New Roman" w:eastAsia="Times New Roman" w:hAnsi="Times New Roman" w:cs="Times New Roman"/>
          <w:sz w:val="24"/>
          <w:szCs w:val="24"/>
          <w:lang w:eastAsia="ru-RU"/>
        </w:rPr>
        <w:t>11) умение оказать первую помощь пострадавшим;</w:t>
      </w:r>
    </w:p>
    <w:p w:rsidR="00826DCB" w:rsidRPr="00826DCB" w:rsidRDefault="00826DCB" w:rsidP="00826DCB">
      <w:pPr>
        <w:widowControl w:val="0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sub_218212"/>
      <w:bookmarkEnd w:id="11"/>
      <w:r w:rsidRPr="00826DCB">
        <w:rPr>
          <w:rFonts w:ascii="Times New Roman" w:eastAsia="Times New Roman" w:hAnsi="Times New Roman" w:cs="Times New Roman"/>
          <w:sz w:val="24"/>
          <w:szCs w:val="24"/>
          <w:lang w:eastAsia="ru-RU"/>
        </w:rPr>
        <w:t>12) 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источников, готовность проявлять предосторожность в ситуациях неопределенности;</w:t>
      </w:r>
    </w:p>
    <w:p w:rsidR="00826DCB" w:rsidRPr="00826DCB" w:rsidRDefault="00826DCB" w:rsidP="00826DCB">
      <w:pPr>
        <w:widowControl w:val="0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" w:name="sub_218213"/>
      <w:bookmarkEnd w:id="12"/>
      <w:r w:rsidRPr="00826DCB">
        <w:rPr>
          <w:rFonts w:ascii="Times New Roman" w:eastAsia="Times New Roman" w:hAnsi="Times New Roman" w:cs="Times New Roman"/>
          <w:sz w:val="24"/>
          <w:szCs w:val="24"/>
          <w:lang w:eastAsia="ru-RU"/>
        </w:rPr>
        <w:t>13) умение принимать обоснованные решения в конкретной опасной ситуации с учетом реально складывающейся обстановки и индивидуальных возможностей;</w:t>
      </w:r>
    </w:p>
    <w:p w:rsidR="00826DCB" w:rsidRPr="00826DCB" w:rsidRDefault="00826DCB" w:rsidP="00826DCB">
      <w:pPr>
        <w:widowControl w:val="0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sub_218214"/>
      <w:bookmarkEnd w:id="13"/>
      <w:r w:rsidRPr="00826DCB">
        <w:rPr>
          <w:rFonts w:ascii="Times New Roman" w:eastAsia="Times New Roman" w:hAnsi="Times New Roman" w:cs="Times New Roman"/>
          <w:sz w:val="24"/>
          <w:szCs w:val="24"/>
          <w:lang w:eastAsia="ru-RU"/>
        </w:rPr>
        <w:t>14) овладение основами экологического проектирования безопасной жизнедеятельности с учетом природных, техногенных и социальных рисков на территории проживания.</w:t>
      </w:r>
    </w:p>
    <w:bookmarkEnd w:id="14"/>
    <w:p w:rsidR="0077762E" w:rsidRDefault="0077762E"/>
    <w:sectPr w:rsidR="00777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4F05B5"/>
    <w:multiLevelType w:val="hybridMultilevel"/>
    <w:tmpl w:val="95625746"/>
    <w:lvl w:ilvl="0" w:tplc="D0B4450E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2D3D3E61"/>
    <w:multiLevelType w:val="hybridMultilevel"/>
    <w:tmpl w:val="4636D6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100162"/>
    <w:multiLevelType w:val="hybridMultilevel"/>
    <w:tmpl w:val="96EA0A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637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8896F95"/>
    <w:multiLevelType w:val="hybridMultilevel"/>
    <w:tmpl w:val="82348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594BD1"/>
    <w:multiLevelType w:val="hybridMultilevel"/>
    <w:tmpl w:val="29D8A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DCB"/>
    <w:rsid w:val="0077762E"/>
    <w:rsid w:val="00826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9307F"/>
  <w15:chartTrackingRefBased/>
  <w15:docId w15:val="{2F63A7A7-E7C8-4DE7-A65C-1CB49C3A3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1352</Words>
  <Characters>7712</Characters>
  <Application>Microsoft Office Word</Application>
  <DocSecurity>0</DocSecurity>
  <Lines>64</Lines>
  <Paragraphs>18</Paragraphs>
  <ScaleCrop>false</ScaleCrop>
  <Company>SPecialiST RePack</Company>
  <LinksUpToDate>false</LinksUpToDate>
  <CharactersWithSpaces>9046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МИЛАНА</dc:creator>
  <cp:keywords/>
  <dc:description/>
  <cp:lastModifiedBy>МИЛАНА</cp:lastModifiedBy>
  <cp:revision>1</cp:revision>
  <dcterms:created xsi:type="dcterms:W3CDTF">2021-11-03T11:17:00Z</dcterms:created>
  <dcterms:modified xsi:type="dcterms:W3CDTF">2021-11-03T11:18:00Z</dcterms:modified>
</cp:coreProperties>
</file>